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00631b5ac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08ccf1e48046e0"/>
      <w:footerReference xmlns:r="http://schemas.openxmlformats.org/officeDocument/2006/relationships" w:type="default" r:id="Raed0672220de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SKS EIENDOM AS   ·   Org.nr 985 592 039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8ccf1e48046e0" /><Relationship Type="http://schemas.openxmlformats.org/officeDocument/2006/relationships/footer" Target="/word/footer1.xml" Id="Raed0672220de4ba8" /></Relationships>
</file>