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e38a45f2f4d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MPF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MPF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e78e0804194a4f"/>
      <w:footerReference xmlns:r="http://schemas.openxmlformats.org/officeDocument/2006/relationships" w:type="default" r:id="Rcd7d42ad3688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MPF ENTREPRENØR AS   ·   Org.nr 985 613 338   ·   Professor Birkelands vei 28 A   ·   1081 OSLO   ·   Tlf. 22 32 75 10   ·   alexandrina.hansen@regnskapshuset.no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MPF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78e0804194a4f" /><Relationship Type="http://schemas.openxmlformats.org/officeDocument/2006/relationships/footer" Target="/word/footer1.xml" Id="Rcd7d42ad36884c68" /></Relationships>
</file>