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b21b1e4cd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MPF ENTREPRENØR AS</w:t>
      </w:r>
    </w:p>
    <w:sectPr>
      <w:headerReference xmlns:r="http://schemas.openxmlformats.org/officeDocument/2006/relationships" w:type="default" r:id="R95d59e3c44be4b63"/>
      <w:footerReference xmlns:r="http://schemas.openxmlformats.org/officeDocument/2006/relationships" w:type="default" r:id="R87b09e888fca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MPF ENTREPRENØR AS   ·   Org.nr 985 613 338   ·   Professor Birkelands vei 28 A   ·   1081 OSLO   ·   Tlf. 22 32 75 10   ·   alexandrina.hansen@regnskapshuset.no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MPF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59e3c44be4b63" /><Relationship Type="http://schemas.openxmlformats.org/officeDocument/2006/relationships/footer" Target="/word/footer1.xml" Id="R87b09e888fca4e0c" /></Relationships>
</file>