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d73a9e1e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fad2056854d16"/>
      <w:footerReference xmlns:r="http://schemas.openxmlformats.org/officeDocument/2006/relationships" w:type="default" r:id="R411b6cc4fad7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BARNEHAGE AS   ·   Org.nr 985 642 192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fad2056854d16" /><Relationship Type="http://schemas.openxmlformats.org/officeDocument/2006/relationships/footer" Target="/word/footer1.xml" Id="R411b6cc4fad74459" /></Relationships>
</file>