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e8475cc33e43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SKARNES VASKERI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SKARNES VASKERI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f9d91ad0a84912"/>
      <w:footerReference xmlns:r="http://schemas.openxmlformats.org/officeDocument/2006/relationships" w:type="default" r:id="R2a6c4f266d534d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SKARNES VASKERI AS   ·   Org.nr 985 668 744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SKARNES VASKERI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f9d91ad0a84912" /><Relationship Type="http://schemas.openxmlformats.org/officeDocument/2006/relationships/footer" Target="/word/footer1.xml" Id="R2a6c4f266d534dac" /></Relationships>
</file>