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38f1abb3e4f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THERESE GARMO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Garmo,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THERESE GARMO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88381b15d4935"/>
      <w:footerReference xmlns:r="http://schemas.openxmlformats.org/officeDocument/2006/relationships" w:type="default" r:id="R636340176fb3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THERESE GARMO   ·   Org.nr 985 686 866   ·   Garmo-Søre   ·   2685 GARMO   ·   Tlf. 61 21 26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THERESE GARMO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88381b15d4935" /><Relationship Type="http://schemas.openxmlformats.org/officeDocument/2006/relationships/footer" Target="/word/footer1.xml" Id="R636340176fb349ec" /></Relationships>
</file>