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1a50fed0d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d823ec182480a"/>
      <w:footerReference xmlns:r="http://schemas.openxmlformats.org/officeDocument/2006/relationships" w:type="default" r:id="R8819b9cf2301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TINNPRODUKSJON AS   ·   Org.nr 985 689 458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d823ec182480a" /><Relationship Type="http://schemas.openxmlformats.org/officeDocument/2006/relationships/footer" Target="/word/footer1.xml" Id="R8819b9cf23014ac2" /></Relationships>
</file>