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48eef8d7a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ELLINGSEN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9f0adb1d4b9b40d9"/>
      <w:footerReference xmlns:r="http://schemas.openxmlformats.org/officeDocument/2006/relationships" w:type="default" r:id="R4827908ec0bd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adb1d4b9b40d9" /><Relationship Type="http://schemas.openxmlformats.org/officeDocument/2006/relationships/footer" Target="/word/footer1.xml" Id="R4827908ec0bd4aee" /></Relationships>
</file>