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dff92e5fc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AS</w:t>
      </w:r>
    </w:p>
    <w:sectPr>
      <w:headerReference xmlns:r="http://schemas.openxmlformats.org/officeDocument/2006/relationships" w:type="default" r:id="R024446085ce841b9"/>
      <w:footerReference xmlns:r="http://schemas.openxmlformats.org/officeDocument/2006/relationships" w:type="default" r:id="Rdf8bab6b7697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AS   ·   Org.nr 985 729 220   ·   Maskinveien 28   ·   4033 STAVANGER   ·   Tlf. 51 63 50 00   ·   info.no@algeco.com   ·   www.algeco.no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446085ce841b9" /><Relationship Type="http://schemas.openxmlformats.org/officeDocument/2006/relationships/footer" Target="/word/footer1.xml" Id="Rdf8bab6b76974d2d" /></Relationships>
</file>