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8ee45a6af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LMB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LMB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63a2ae8774b32"/>
      <w:footerReference xmlns:r="http://schemas.openxmlformats.org/officeDocument/2006/relationships" w:type="default" r:id="R227cece064ee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LMB EIENDOMSUTVIKLING AS   ·   Org.nr 985 770 565   ·   Kastellgata 14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LMB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63a2ae8774b32" /><Relationship Type="http://schemas.openxmlformats.org/officeDocument/2006/relationships/footer" Target="/word/footer1.xml" Id="R227cece064ee4af0" /></Relationships>
</file>