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6dc82424b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 DAWN SEAFOODS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 DAWN SEAFOODS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a168a07654575"/>
      <w:footerReference xmlns:r="http://schemas.openxmlformats.org/officeDocument/2006/relationships" w:type="default" r:id="Rafb114cb4bf1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 DAWN SEAFOODS AS   ·   Org.nr 985 779 988   ·   Vikan industriområde 96   ·   6570 SMØLA   ·   Tlf. 71 54 42 20   ·   post@atlantic-dawn.no   ·   www.atlantic-dawn.com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 DAWN SEAFOODS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a168a07654575" /><Relationship Type="http://schemas.openxmlformats.org/officeDocument/2006/relationships/footer" Target="/word/footer1.xml" Id="Rafb114cb4bf1452d" /></Relationships>
</file>