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56f1c090a40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BRAGE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BRAGE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1353585fd44bd9"/>
      <w:footerReference xmlns:r="http://schemas.openxmlformats.org/officeDocument/2006/relationships" w:type="default" r:id="R9bf41fcdc6d646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BRAGE REGNSKAP AS   ·   Org.nr 985 811 466   ·   Bragerhagen 23   ·   3012 DRAMMEN   ·   Tlf. 32 25 48 40   ·   brageas@start.no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353585fd44bd9" /><Relationship Type="http://schemas.openxmlformats.org/officeDocument/2006/relationships/footer" Target="/word/footer1.xml" Id="R9bf41fcdc6d64609" /></Relationships>
</file>