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a51ad3673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ULLENSVANG AS, org.nr 985 826 609,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b396a3b19dd042c1"/>
      <w:footerReference xmlns:r="http://schemas.openxmlformats.org/officeDocument/2006/relationships" w:type="default" r:id="R3a20654d6b94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6a3b19dd042c1" /><Relationship Type="http://schemas.openxmlformats.org/officeDocument/2006/relationships/footer" Target="/word/footer1.xml" Id="R3a20654d6b94409a" /></Relationships>
</file>