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67e8c156f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ASBJØRN BREKK AS, org.nr 985 849 773,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BREKK AS</w:t>
      </w:r>
    </w:p>
    <w:sectPr>
      <w:headerReference xmlns:r="http://schemas.openxmlformats.org/officeDocument/2006/relationships" w:type="default" r:id="R34a2f927614c46b7"/>
      <w:footerReference xmlns:r="http://schemas.openxmlformats.org/officeDocument/2006/relationships" w:type="default" r:id="R81afee2b4481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2f927614c46b7" /><Relationship Type="http://schemas.openxmlformats.org/officeDocument/2006/relationships/footer" Target="/word/footer1.xml" Id="R81afee2b44814c42" /></Relationships>
</file>