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a83183c114d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MJÅVANN GJENVINNINGSANLEGG AS</w:t>
      </w:r>
    </w:p>
    <w:sectPr>
      <w:headerReference xmlns:r="http://schemas.openxmlformats.org/officeDocument/2006/relationships" w:type="default" r:id="Rbe5a074cadbd4eff"/>
      <w:footerReference xmlns:r="http://schemas.openxmlformats.org/officeDocument/2006/relationships" w:type="default" r:id="R3045a28fa1cc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a074cadbd4eff" /><Relationship Type="http://schemas.openxmlformats.org/officeDocument/2006/relationships/footer" Target="/word/footer1.xml" Id="R3045a28fa1cc4be2" /></Relationships>
</file>