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572087ad74d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INSENTIV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INSENTIV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2ed8394da24450"/>
      <w:footerReference xmlns:r="http://schemas.openxmlformats.org/officeDocument/2006/relationships" w:type="default" r:id="Rc4d6b3f9109b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INSENTIV AS   ·   Org.nr 985 946 337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INSENTIV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ed8394da24450" /><Relationship Type="http://schemas.openxmlformats.org/officeDocument/2006/relationships/footer" Target="/word/footer1.xml" Id="Rc4d6b3f9109b4913" /></Relationships>
</file>