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4390556ac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169c5d2e34e05"/>
      <w:footerReference xmlns:r="http://schemas.openxmlformats.org/officeDocument/2006/relationships" w:type="default" r:id="R8af08903def5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AUTOCONSULTING AS   ·   Org.nr 986 010 882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169c5d2e34e05" /><Relationship Type="http://schemas.openxmlformats.org/officeDocument/2006/relationships/footer" Target="/word/footer1.xml" Id="R8af08903def549cc" /></Relationships>
</file>