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c5f17e10b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316b46e474378"/>
      <w:footerReference xmlns:r="http://schemas.openxmlformats.org/officeDocument/2006/relationships" w:type="default" r:id="R93800fedb9e2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NORVINA AS   ·   Org.nr 986 040 366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316b46e474378" /><Relationship Type="http://schemas.openxmlformats.org/officeDocument/2006/relationships/footer" Target="/word/footer1.xml" Id="R93800fedb9e24d3d" /></Relationships>
</file>