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bc332d0ba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ØVERLI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Kautokeino,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ØVERLI REGNSKAP AS</w:t>
      </w:r>
    </w:p>
    <w:sectPr>
      <w:headerReference xmlns:r="http://schemas.openxmlformats.org/officeDocument/2006/relationships" w:type="default" r:id="Ref9fd48349434ff0"/>
      <w:footerReference xmlns:r="http://schemas.openxmlformats.org/officeDocument/2006/relationships" w:type="default" r:id="R3d224bb7ed8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ØVERLI REGNSKAP AS   ·   Org.nr 986 061 312   ·   Boaronjárga 41   ·   9520 KAUTOKEINO   ·   Tlf. 78 48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fd48349434ff0" /><Relationship Type="http://schemas.openxmlformats.org/officeDocument/2006/relationships/footer" Target="/word/footer1.xml" Id="R3d224bb7ed8f40ed" /></Relationships>
</file>