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b2d0955cf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ØVERLI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ØVERLI REGNSKAP AS</w:t>
      </w:r>
    </w:p>
    <w:sectPr>
      <w:headerReference xmlns:r="http://schemas.openxmlformats.org/officeDocument/2006/relationships" w:type="default" r:id="Rd2a24e5a0d144763"/>
      <w:footerReference xmlns:r="http://schemas.openxmlformats.org/officeDocument/2006/relationships" w:type="default" r:id="R5197d44940ea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ØVERLI REGNSKAP AS   ·   Org.nr 986 061 312   ·   Boaronjárga 41   ·   9520 KAUTOKEINO   ·   Tlf. 78 48 49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24e5a0d144763" /><Relationship Type="http://schemas.openxmlformats.org/officeDocument/2006/relationships/footer" Target="/word/footer1.xml" Id="R5197d44940ea4e84" /></Relationships>
</file>