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44ce4e927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PINAR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PINAR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f240c25a5e04885"/>
      <w:footerReference xmlns:r="http://schemas.openxmlformats.org/officeDocument/2006/relationships" w:type="default" r:id="R8da26ab632a1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40c25a5e04885" /><Relationship Type="http://schemas.openxmlformats.org/officeDocument/2006/relationships/footer" Target="/word/footer1.xml" Id="R8da26ab632a148b9" /></Relationships>
</file>