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641e0acf014c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 &amp; REGNSKAP AS</w:t>
      </w:r>
    </w:p>
    <w:sectPr>
      <w:headerReference xmlns:r="http://schemas.openxmlformats.org/officeDocument/2006/relationships" w:type="default" r:id="R5c75375d86d248f1"/>
      <w:footerReference xmlns:r="http://schemas.openxmlformats.org/officeDocument/2006/relationships" w:type="default" r:id="R97d47090cc71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 &amp; REGNSKAP AS   ·   Org.nr 986 103 708   ·   Cappelens gate 15   ·   3717 SKIEN   ·   Tlf. 35 90 54 00   ·   hanne@finregn.no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75375d86d248f1" /><Relationship Type="http://schemas.openxmlformats.org/officeDocument/2006/relationships/footer" Target="/word/footer1.xml" Id="R97d47090cc7141e3" /></Relationships>
</file>