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5f547bf9c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VARMEKILDEN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VARMEKILDEN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5f8f6b79444f8"/>
      <w:footerReference xmlns:r="http://schemas.openxmlformats.org/officeDocument/2006/relationships" w:type="default" r:id="Rad61237b9bee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VARMEKILDEN AS   ·   Org.nr 986 149 643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VARMEKILDEN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5f8f6b79444f8" /><Relationship Type="http://schemas.openxmlformats.org/officeDocument/2006/relationships/footer" Target="/word/footer1.xml" Id="Rad61237b9bee4451" /></Relationships>
</file>