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dff2addb2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KRISPEN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KRISPEN AS</w:t>
      </w:r>
    </w:p>
    <w:sectPr>
      <w:headerReference xmlns:r="http://schemas.openxmlformats.org/officeDocument/2006/relationships" w:type="default" r:id="R8bb7364e42474791"/>
      <w:footerReference xmlns:r="http://schemas.openxmlformats.org/officeDocument/2006/relationships" w:type="default" r:id="R13c4d3d92d8e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7364e42474791" /><Relationship Type="http://schemas.openxmlformats.org/officeDocument/2006/relationships/footer" Target="/word/footer1.xml" Id="R13c4d3d92d8e4900" /></Relationships>
</file>