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3ec265f2b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SKARSNUTEN HOTELLDRIFT AS.</w:t>
      </w:r>
    </w:p>
    <w:sectPr>
      <w:headerReference xmlns:r="http://schemas.openxmlformats.org/officeDocument/2006/relationships" w:type="default" r:id="Rc69622b2b8cb474e"/>
      <w:footerReference xmlns:r="http://schemas.openxmlformats.org/officeDocument/2006/relationships" w:type="default" r:id="R5c2ac3e97c07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622b2b8cb474e" /><Relationship Type="http://schemas.openxmlformats.org/officeDocument/2006/relationships/footer" Target="/word/footer1.xml" Id="R5c2ac3e97c074344" /></Relationships>
</file>