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47e984cef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HØRSELSKLINIKK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HØRSELSKLINIKK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ea10d05c964c8a"/>
      <w:footerReference xmlns:r="http://schemas.openxmlformats.org/officeDocument/2006/relationships" w:type="default" r:id="Rfe542be212b5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HØRSELSKLINIKK AS   ·   Org.nr 986 202 277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HØRSELSKLINIKK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a10d05c964c8a" /><Relationship Type="http://schemas.openxmlformats.org/officeDocument/2006/relationships/footer" Target="/word/footer1.xml" Id="Rfe542be212b54a89" /></Relationships>
</file>