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b41954fb0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68c8bd1df4e30"/>
      <w:footerReference xmlns:r="http://schemas.openxmlformats.org/officeDocument/2006/relationships" w:type="default" r:id="Rb0af747e8f41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AASLUND AS   ·   Org.nr 986 283 412   ·   Kongeveien 71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68c8bd1df4e30" /><Relationship Type="http://schemas.openxmlformats.org/officeDocument/2006/relationships/footer" Target="/word/footer1.xml" Id="Rb0af747e8f4148b2" /></Relationships>
</file>