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fcecdb7f6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HÅHOLMEN AS</w:t>
      </w:r>
    </w:p>
    <w:sectPr>
      <w:headerReference xmlns:r="http://schemas.openxmlformats.org/officeDocument/2006/relationships" w:type="default" r:id="Rf19a2affab6f4a8e"/>
      <w:footerReference xmlns:r="http://schemas.openxmlformats.org/officeDocument/2006/relationships" w:type="default" r:id="R7d412a1f5f9b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HÅHOLMEN AS   ·   Org.nr 986 295 070   ·   Håholmen 1   ·   6532 AVERØY   ·   Tlf. 71 51 72 50   ·   post@haholmen.no   ·   www.haholmen.no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a2affab6f4a8e" /><Relationship Type="http://schemas.openxmlformats.org/officeDocument/2006/relationships/footer" Target="/word/footer1.xml" Id="R7d412a1f5f9b4d43" /></Relationships>
</file>