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93699be164f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CUMULUS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CUMULUS INVEST AS</w:t>
      </w:r>
    </w:p>
    <w:sectPr>
      <w:headerReference xmlns:r="http://schemas.openxmlformats.org/officeDocument/2006/relationships" w:type="default" r:id="Rad94553587484cd5"/>
      <w:footerReference xmlns:r="http://schemas.openxmlformats.org/officeDocument/2006/relationships" w:type="default" r:id="R9c64997c22ba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CUMULUS INVEST AS   ·   Org.nr 986 304 150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CUMULUS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4553587484cd5" /><Relationship Type="http://schemas.openxmlformats.org/officeDocument/2006/relationships/footer" Target="/word/footer1.xml" Id="R9c64997c22ba474e" /></Relationships>
</file>