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c39a8fdca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66706bf024db7"/>
      <w:footerReference xmlns:r="http://schemas.openxmlformats.org/officeDocument/2006/relationships" w:type="default" r:id="R63f94a82fdda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SIRENA AS   ·   Org.nr 986 364 196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66706bf024db7" /><Relationship Type="http://schemas.openxmlformats.org/officeDocument/2006/relationships/footer" Target="/word/footer1.xml" Id="R63f94a82fdda4b20" /></Relationships>
</file>