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8d2565e738477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GORB AS</w:t>
      </w:r>
    </w:p>
    <w:sectPr>
      <w:headerReference xmlns:r="http://schemas.openxmlformats.org/officeDocument/2006/relationships" w:type="default" r:id="Rf80e68787cf441f2"/>
      <w:footerReference xmlns:r="http://schemas.openxmlformats.org/officeDocument/2006/relationships" w:type="default" r:id="R54a07381787943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GORB AS   ·   Org.nr 986 388 621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GORB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0e68787cf441f2" /><Relationship Type="http://schemas.openxmlformats.org/officeDocument/2006/relationships/footer" Target="/word/footer1.xml" Id="R54a073817879439c" /></Relationships>
</file>