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b8ffb0d6c40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HANDELAND GARD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HANDELAND GARD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5d0a43452a49d7"/>
      <w:footerReference xmlns:r="http://schemas.openxmlformats.org/officeDocument/2006/relationships" w:type="default" r:id="R8beb65ac20dc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HANDELAND GARD AS   ·   Org.nr 986 417 192   ·   Handelandsvegen 75   ·   5451 VALEN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HANDELAND 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d0a43452a49d7" /><Relationship Type="http://schemas.openxmlformats.org/officeDocument/2006/relationships/footer" Target="/word/footer1.xml" Id="R8beb65ac20dc49bc" /></Relationships>
</file>