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2dd14f427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HANDELAND GARD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HANDELAND GARD AS</w:t>
      </w:r>
    </w:p>
    <w:sectPr>
      <w:headerReference xmlns:r="http://schemas.openxmlformats.org/officeDocument/2006/relationships" w:type="default" r:id="R994a559cc7904f5e"/>
      <w:footerReference xmlns:r="http://schemas.openxmlformats.org/officeDocument/2006/relationships" w:type="default" r:id="R37ebbd4a1160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HANDELAND GARD AS   ·   Org.nr 986 417 192   ·   Handelandsvegen 75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HANDELAND 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a559cc7904f5e" /><Relationship Type="http://schemas.openxmlformats.org/officeDocument/2006/relationships/footer" Target="/word/footer1.xml" Id="R37ebbd4a11604e53" /></Relationships>
</file>