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a191d617a843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FOREN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FOREN AS</w:t>
      </w:r>
    </w:p>
    <w:sectPr>
      <w:headerReference xmlns:r="http://schemas.openxmlformats.org/officeDocument/2006/relationships" w:type="default" r:id="Rebc8581621f64f86"/>
      <w:footerReference xmlns:r="http://schemas.openxmlformats.org/officeDocument/2006/relationships" w:type="default" r:id="Re3b0a533c41b46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FOREN AS   ·   Org.nr 986 469 621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c8581621f64f86" /><Relationship Type="http://schemas.openxmlformats.org/officeDocument/2006/relationships/footer" Target="/word/footer1.xml" Id="Re3b0a533c41b46a9" /></Relationships>
</file>