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b828af58043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b9de2a94d6bd4300"/>
      <w:footerReference xmlns:r="http://schemas.openxmlformats.org/officeDocument/2006/relationships" w:type="default" r:id="R2751a3efc151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e2a94d6bd4300" /><Relationship Type="http://schemas.openxmlformats.org/officeDocument/2006/relationships/footer" Target="/word/footer1.xml" Id="R2751a3efc1514c05" /></Relationships>
</file>