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c30ca38ff4a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PENGINEER AS</w:t>
      </w:r>
    </w:p>
    <w:sectPr>
      <w:headerReference xmlns:r="http://schemas.openxmlformats.org/officeDocument/2006/relationships" w:type="default" r:id="R4c76d5cde67f4eb2"/>
      <w:footerReference xmlns:r="http://schemas.openxmlformats.org/officeDocument/2006/relationships" w:type="default" r:id="R1b0fd7152595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PENGINEER AS   ·   Org.nr 986 500 421   ·   Langnesveien 14   ·   7125 VANVIKAN   ·   Tlf. 74 85 89 00   ·   admin@pengineer.no   ·   www.barracudatool.no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PENGINEER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6d5cde67f4eb2" /><Relationship Type="http://schemas.openxmlformats.org/officeDocument/2006/relationships/footer" Target="/word/footer1.xml" Id="R1b0fd715259547bf" /></Relationships>
</file>