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57a5163464e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KLØVER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KLØVER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5b6bc02db470b"/>
      <w:footerReference xmlns:r="http://schemas.openxmlformats.org/officeDocument/2006/relationships" w:type="default" r:id="R1a1398d4fa7a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KLØVER RENHOLD AS   ·   Org.nr 986 536 264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KLØVER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5b6bc02db470b" /><Relationship Type="http://schemas.openxmlformats.org/officeDocument/2006/relationships/footer" Target="/word/footer1.xml" Id="R1a1398d4fa7a4b27" /></Relationships>
</file>