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8ec6af185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Sylte,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 HAUGEN AS</w:t>
      </w:r>
    </w:p>
    <w:sectPr>
      <w:headerReference xmlns:r="http://schemas.openxmlformats.org/officeDocument/2006/relationships" w:type="default" r:id="R4f10188692714dbe"/>
      <w:footerReference xmlns:r="http://schemas.openxmlformats.org/officeDocument/2006/relationships" w:type="default" r:id="R5dfa4edd0cf3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HAUGEN AS   ·   Org.nr 986 558 721   ·   c/o Johnny Haugen, Krokeneset 54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0188692714dbe" /><Relationship Type="http://schemas.openxmlformats.org/officeDocument/2006/relationships/footer" Target="/word/footer1.xml" Id="R5dfa4edd0cf34e60" /></Relationships>
</file>