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a75b40c07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3eef13b664bbb"/>
      <w:footerReference xmlns:r="http://schemas.openxmlformats.org/officeDocument/2006/relationships" w:type="default" r:id="R497aa3caef99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GARDER AS   ·   Org.nr 986 592 008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3eef13b664bbb" /><Relationship Type="http://schemas.openxmlformats.org/officeDocument/2006/relationships/footer" Target="/word/footer1.xml" Id="R497aa3caef99430e" /></Relationships>
</file>