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53f3ce587f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SEASONS BOARDSHOP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SEASONS BOARDSHOP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6bcc8d4dc344fd"/>
      <w:footerReference xmlns:r="http://schemas.openxmlformats.org/officeDocument/2006/relationships" w:type="default" r:id="R071df3e06549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SEASONS BOARDSHOP AS   ·   Org.nr 986 673 296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SEASONS BOARDSHOP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bcc8d4dc344fd" /><Relationship Type="http://schemas.openxmlformats.org/officeDocument/2006/relationships/footer" Target="/word/footer1.xml" Id="R071df3e065494367" /></Relationships>
</file>