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d8602ef05146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HVN8 AS</w:t>
      </w:r>
    </w:p>
    <w:sectPr>
      <w:headerReference xmlns:r="http://schemas.openxmlformats.org/officeDocument/2006/relationships" w:type="default" r:id="R0975df97ddf74bd4"/>
      <w:footerReference xmlns:r="http://schemas.openxmlformats.org/officeDocument/2006/relationships" w:type="default" r:id="Rb29d23d0d78e4a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HVN8 AS   ·   Org.nr 986 689 257   ·   c/o View Procurator AS,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HVN8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75df97ddf74bd4" /><Relationship Type="http://schemas.openxmlformats.org/officeDocument/2006/relationships/footer" Target="/word/footer1.xml" Id="Rb29d23d0d78e4a50" /></Relationships>
</file>