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b68ce8498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GREVIK AS</w:t>
      </w:r>
    </w:p>
    <w:sectPr>
      <w:headerReference xmlns:r="http://schemas.openxmlformats.org/officeDocument/2006/relationships" w:type="default" r:id="R1de73dd45dfb41ac"/>
      <w:footerReference xmlns:r="http://schemas.openxmlformats.org/officeDocument/2006/relationships" w:type="default" r:id="Rbd995fe2429b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GREVIK AS   ·   Org.nr 986 693 580   ·   Tyrimyrveien 10A   ·   3515 HØNEFOSS   ·   Tlf. 32 12 03 20   ·   hjalmar@grevik.no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73dd45dfb41ac" /><Relationship Type="http://schemas.openxmlformats.org/officeDocument/2006/relationships/footer" Target="/word/footer1.xml" Id="Rbd995fe2429b466a" /></Relationships>
</file>