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e24c63fd9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OLSENSVEG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OLSENSVEG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91fc82b7a465a"/>
      <w:footerReference xmlns:r="http://schemas.openxmlformats.org/officeDocument/2006/relationships" w:type="default" r:id="R232058526d80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OLSENSVEG BORETTSLAG   ·   Org.nr 986 723 021   ·   Varnaveien 34   ·   1523 MOSS   ·   post@vbbl.no   ·   www.vbbl.no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OLSENSVEG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91fc82b7a465a" /><Relationship Type="http://schemas.openxmlformats.org/officeDocument/2006/relationships/footer" Target="/word/footer1.xml" Id="R232058526d8041b9" /></Relationships>
</file>