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2e802a1d2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 SUB 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 SUB 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d377188ca4624"/>
      <w:footerReference xmlns:r="http://schemas.openxmlformats.org/officeDocument/2006/relationships" w:type="default" r:id="Ree6684721f65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 SUB C AS   ·   Org.nr 986 758 607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 SUB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d377188ca4624" /><Relationship Type="http://schemas.openxmlformats.org/officeDocument/2006/relationships/footer" Target="/word/footer1.xml" Id="Ree6684721f654648" /></Relationships>
</file>