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6db5d2644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2451f249394849"/>
      <w:footerReference xmlns:r="http://schemas.openxmlformats.org/officeDocument/2006/relationships" w:type="default" r:id="R71b5ab8c7555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 ARKITEKTUR AS   ·   Org.nr 986 771 735   ·   Elvegata 19   ·   2609 LILLEHAMMER   ·   post@ram-arkitektur.no   ·   www.ram-arkitektur.no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451f249394849" /><Relationship Type="http://schemas.openxmlformats.org/officeDocument/2006/relationships/footer" Target="/word/footer1.xml" Id="R71b5ab8c755542a7" /></Relationships>
</file>