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17cbe9b34343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SHOES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SHOES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03b2e579b04473"/>
      <w:footerReference xmlns:r="http://schemas.openxmlformats.org/officeDocument/2006/relationships" w:type="default" r:id="Rfcd57b84b06a45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SHOES AS   ·   Org.nr 986 794 514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SHOES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03b2e579b04473" /><Relationship Type="http://schemas.openxmlformats.org/officeDocument/2006/relationships/footer" Target="/word/footer1.xml" Id="Rfcd57b84b06a4500" /></Relationships>
</file>