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811ddd015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d4ead4fa04519"/>
      <w:footerReference xmlns:r="http://schemas.openxmlformats.org/officeDocument/2006/relationships" w:type="default" r:id="R6e41b065b952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BOLIGUTVIKLING AS   ·   Org.nr 986 796 908   ·   Pålsneset 2   ·   5337 RONG   ·   Tlf. 56 38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d4ead4fa04519" /><Relationship Type="http://schemas.openxmlformats.org/officeDocument/2006/relationships/footer" Target="/word/footer1.xml" Id="R6e41b065b952468e" /></Relationships>
</file>