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1861b025f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RENOVO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RENOVO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4f83a1b4b4d8e"/>
      <w:footerReference xmlns:r="http://schemas.openxmlformats.org/officeDocument/2006/relationships" w:type="default" r:id="R9d9db4db3f92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RENOVO AS   ·   Org.nr 986 852 816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RENOVO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4f83a1b4b4d8e" /><Relationship Type="http://schemas.openxmlformats.org/officeDocument/2006/relationships/footer" Target="/word/footer1.xml" Id="R9d9db4db3f92451d" /></Relationships>
</file>