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6d51505a346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DIAGRAPHIT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DIAGRAPHIT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f798e8e51b4b65"/>
      <w:footerReference xmlns:r="http://schemas.openxmlformats.org/officeDocument/2006/relationships" w:type="default" r:id="R32daa84e87c0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DIAGRAPHIT AS   ·   Org.nr 986 923 993   ·   Østre Strandgate 12A   ·   4610 KRISTIANSAND S   ·   Tlf. 48 28 41 80   ·   post@diagraphit.com   ·   www.diagraphit.com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DIAGRAPHIT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798e8e51b4b65" /><Relationship Type="http://schemas.openxmlformats.org/officeDocument/2006/relationships/footer" Target="/word/footer1.xml" Id="R32daa84e87c045c9" /></Relationships>
</file>