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359534bfa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DELTRON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DELTRON NORWAY AS</w:t>
      </w:r>
    </w:p>
    <w:sectPr>
      <w:headerReference xmlns:r="http://schemas.openxmlformats.org/officeDocument/2006/relationships" w:type="default" r:id="Ree2e5ff93acb451c"/>
      <w:footerReference xmlns:r="http://schemas.openxmlformats.org/officeDocument/2006/relationships" w:type="default" r:id="R3b81a35c5d12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DELTRON NORWAY AS   ·   Org.nr 986 935 355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DELTRON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e5ff93acb451c" /><Relationship Type="http://schemas.openxmlformats.org/officeDocument/2006/relationships/footer" Target="/word/footer1.xml" Id="R3b81a35c5d1243c5" /></Relationships>
</file>